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51" w:rsidRPr="00792AA4" w:rsidRDefault="009F749E" w:rsidP="00F23737">
      <w:pPr>
        <w:pStyle w:val="Titolo2"/>
        <w:spacing w:befor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PROGETTO</w:t>
      </w:r>
    </w:p>
    <w:p w:rsidR="002E25BA" w:rsidRDefault="002E25BA" w:rsidP="00F23737">
      <w:pPr>
        <w:pStyle w:val="Titolo2"/>
        <w:spacing w:before="0"/>
        <w:jc w:val="center"/>
        <w:rPr>
          <w:rFonts w:asciiTheme="minorHAnsi" w:hAnsiTheme="minorHAnsi"/>
          <w:b/>
          <w:sz w:val="28"/>
          <w:szCs w:val="28"/>
        </w:rPr>
      </w:pPr>
      <w:r w:rsidRPr="00792AA4">
        <w:rPr>
          <w:rFonts w:asciiTheme="minorHAnsi" w:hAnsiTheme="minorHAnsi"/>
          <w:b/>
          <w:sz w:val="28"/>
          <w:szCs w:val="28"/>
        </w:rPr>
        <w:t>MISURE DI SOSTEGNO ABITATIVO</w:t>
      </w:r>
    </w:p>
    <w:p w:rsidR="009F749E" w:rsidRPr="00F177D2" w:rsidRDefault="009F749E" w:rsidP="009F749E">
      <w:pPr>
        <w:pStyle w:val="Titolo2"/>
        <w:spacing w:before="0"/>
        <w:jc w:val="center"/>
        <w:rPr>
          <w:rFonts w:asciiTheme="minorHAnsi" w:hAnsiTheme="minorHAnsi"/>
          <w:b/>
          <w:sz w:val="40"/>
          <w:szCs w:val="40"/>
        </w:rPr>
      </w:pPr>
      <w:r w:rsidRPr="00F177D2">
        <w:rPr>
          <w:rFonts w:asciiTheme="minorHAnsi" w:hAnsiTheme="minorHAnsi"/>
          <w:b/>
          <w:sz w:val="40"/>
          <w:szCs w:val="40"/>
        </w:rPr>
        <w:t>INQUILINI</w:t>
      </w:r>
    </w:p>
    <w:p w:rsidR="00C315C7" w:rsidRPr="00792AA4" w:rsidRDefault="00C315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99"/>
        <w:gridCol w:w="920"/>
        <w:gridCol w:w="3757"/>
      </w:tblGrid>
      <w:tr w:rsidR="00A10282" w:rsidRPr="00792AA4" w:rsidTr="009F749E">
        <w:tc>
          <w:tcPr>
            <w:tcW w:w="1063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3899" w:type="dxa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20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757" w:type="dxa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1C148E" w:rsidRPr="00B17BF6" w:rsidRDefault="00B17BF6" w:rsidP="00792AA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7BF6">
        <w:rPr>
          <w:rFonts w:asciiTheme="minorHAnsi" w:hAnsiTheme="minorHAnsi" w:cstheme="minorHAnsi"/>
          <w:sz w:val="20"/>
          <w:szCs w:val="20"/>
        </w:rPr>
        <w:t>N.B.: TUTTE LE INFORMAZIONI ANAGRAFICHE SONO RILEVATE TRAMITE SCHEDA ACCESSO</w:t>
      </w:r>
    </w:p>
    <w:p w:rsidR="00AF6897" w:rsidRPr="00792AA4" w:rsidRDefault="00AF6897" w:rsidP="00792AA4">
      <w:pPr>
        <w:spacing w:after="0" w:line="240" w:lineRule="auto"/>
        <w:jc w:val="center"/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983"/>
        <w:gridCol w:w="2879"/>
        <w:gridCol w:w="2969"/>
      </w:tblGrid>
      <w:tr w:rsidR="00B270CD" w:rsidRPr="00806EC1" w:rsidTr="00BA4B09">
        <w:trPr>
          <w:trHeight w:val="300"/>
        </w:trPr>
        <w:tc>
          <w:tcPr>
            <w:tcW w:w="5000" w:type="pct"/>
            <w:gridSpan w:val="4"/>
          </w:tcPr>
          <w:p w:rsidR="00B270CD" w:rsidRPr="00806EC1" w:rsidRDefault="00B270CD" w:rsidP="00BA4B0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d.g.r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 X/6465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70CD" w:rsidRPr="00806EC1" w:rsidTr="00BA4B09">
        <w:trPr>
          <w:trHeight w:val="300"/>
        </w:trPr>
        <w:tc>
          <w:tcPr>
            <w:tcW w:w="933" w:type="pct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_Hlk486417111"/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Destinatari</w:t>
            </w:r>
          </w:p>
        </w:tc>
        <w:tc>
          <w:tcPr>
            <w:tcW w:w="1030" w:type="pct"/>
            <w:vAlign w:val="bottom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Tipologia intervento</w:t>
            </w:r>
          </w:p>
        </w:tc>
        <w:tc>
          <w:tcPr>
            <w:tcW w:w="1495" w:type="pct"/>
            <w:vAlign w:val="bottom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previste</w:t>
            </w:r>
          </w:p>
        </w:tc>
        <w:tc>
          <w:tcPr>
            <w:tcW w:w="1542" w:type="pct"/>
          </w:tcPr>
          <w:p w:rsidR="00B270CD" w:rsidRPr="00806EC1" w:rsidRDefault="00B270CD" w:rsidP="00B270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CRITERI DI ACCESSO</w:t>
            </w:r>
          </w:p>
        </w:tc>
      </w:tr>
      <w:tr w:rsidR="00B270CD" w:rsidRPr="00806EC1" w:rsidTr="00BA4B09">
        <w:trPr>
          <w:trHeight w:val="89"/>
        </w:trPr>
        <w:tc>
          <w:tcPr>
            <w:tcW w:w="933" w:type="pct"/>
            <w:vMerge w:val="restart"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Inquilini residenti in Lombardia sfrattati o in emergenza abitativa in attesa di una soluzione stabile (no richiedenti asilo).</w:t>
            </w:r>
          </w:p>
        </w:tc>
        <w:tc>
          <w:tcPr>
            <w:tcW w:w="1030" w:type="pct"/>
            <w:vMerge w:val="restar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MISURA 1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– Reperire nuovi alloggi nel mercato privato da destinare alle emergenze abitative.</w:t>
            </w: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affitto diretto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e/o intermediato di alloggi sul libero mercato e di coop edificatrici</w:t>
            </w:r>
          </w:p>
        </w:tc>
        <w:tc>
          <w:tcPr>
            <w:tcW w:w="1542" w:type="pct"/>
            <w:vMerge w:val="restart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  <w:t>?</w:t>
            </w:r>
          </w:p>
        </w:tc>
      </w:tr>
      <w:tr w:rsidR="00B270CD" w:rsidRPr="00806EC1" w:rsidTr="00BA4B09">
        <w:trPr>
          <w:trHeight w:val="41"/>
        </w:trPr>
        <w:tc>
          <w:tcPr>
            <w:tcW w:w="933" w:type="pct"/>
            <w:vMerge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  <w:hideMark/>
          </w:tcPr>
          <w:p w:rsidR="00B270CD" w:rsidRPr="00806EC1" w:rsidRDefault="00D90199" w:rsidP="00D90199">
            <w:pPr>
              <w:spacing w:after="0" w:line="240" w:lineRule="auto"/>
              <w:ind w:left="1067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Fino a € 4200,00 annui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 12 mesi</w:t>
            </w:r>
          </w:p>
        </w:tc>
        <w:tc>
          <w:tcPr>
            <w:tcW w:w="1542" w:type="pct"/>
            <w:vMerge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90199" w:rsidRPr="00806EC1" w:rsidTr="00BA4B09">
        <w:trPr>
          <w:trHeight w:val="658"/>
        </w:trPr>
        <w:tc>
          <w:tcPr>
            <w:tcW w:w="933" w:type="pct"/>
            <w:vAlign w:val="center"/>
          </w:tcPr>
          <w:p w:rsidR="00D90199" w:rsidRPr="00806EC1" w:rsidRDefault="00D90199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Align w:val="center"/>
          </w:tcPr>
          <w:p w:rsidR="00D90199" w:rsidRPr="00806EC1" w:rsidRDefault="00D90199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</w:tcPr>
          <w:p w:rsidR="00D90199" w:rsidRPr="00806EC1" w:rsidRDefault="00D90199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programmi di accompagnamento educativi</w:t>
            </w:r>
          </w:p>
        </w:tc>
        <w:tc>
          <w:tcPr>
            <w:tcW w:w="1542" w:type="pct"/>
          </w:tcPr>
          <w:p w:rsidR="00D90199" w:rsidRPr="00806EC1" w:rsidRDefault="00D90199" w:rsidP="00B270C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B270CD" w:rsidRPr="00806EC1" w:rsidTr="00BA4B09">
        <w:trPr>
          <w:trHeight w:val="658"/>
        </w:trPr>
        <w:tc>
          <w:tcPr>
            <w:tcW w:w="933" w:type="pct"/>
            <w:vMerge w:val="restart"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Nuclei familiari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morosi </w:t>
            </w: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con contratto di locazione sul libero mercato, o in alloggi in godimento o in Servizi abitativi sociali.</w:t>
            </w:r>
          </w:p>
        </w:tc>
        <w:tc>
          <w:tcPr>
            <w:tcW w:w="1030" w:type="pct"/>
            <w:vMerge w:val="restar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MISURA 2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– Sostenere famiglie con morosità incolpevole ridotta senza sfratto in corso.</w:t>
            </w: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contributo al proprietario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per NON PROCEDERE allo sfratto nei successivi dodici mesi</w:t>
            </w:r>
          </w:p>
        </w:tc>
        <w:tc>
          <w:tcPr>
            <w:tcW w:w="1542" w:type="pct"/>
            <w:vMerge w:val="restart"/>
          </w:tcPr>
          <w:p w:rsidR="00B270CD" w:rsidRPr="00806EC1" w:rsidRDefault="00B270CD" w:rsidP="00B270C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residenza da almeno 5 anni in Regione Lombardia di almeno un membro del nucleo familiare.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sottoposti a procedure di rilascio dell’abitazione.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in possesso di alloggio adeguato in Regione Lombardia.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ISEE </w:t>
            </w:r>
            <w:proofErr w:type="spellStart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fino a € 15.000,00.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morosità incolpevole accertata in fase iniziale (fino a € 3.000,00). Non concorrono al calcolo della morosità le spese per le utenze (acqua, gas e luce) e le spese condominiali.</w:t>
            </w:r>
          </w:p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titolari di contratti di affitto con patto di futura vendita.</w:t>
            </w:r>
          </w:p>
        </w:tc>
      </w:tr>
      <w:tr w:rsidR="00B270CD" w:rsidRPr="00806EC1" w:rsidTr="00BA4B09">
        <w:trPr>
          <w:trHeight w:val="315"/>
        </w:trPr>
        <w:tc>
          <w:tcPr>
            <w:tcW w:w="933" w:type="pct"/>
            <w:vMerge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Fino a € 1.500</w:t>
            </w:r>
            <w:r w:rsidR="00D90199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,00</w:t>
            </w: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 ad alloggio/contratto</w:t>
            </w:r>
          </w:p>
        </w:tc>
        <w:tc>
          <w:tcPr>
            <w:tcW w:w="1542" w:type="pct"/>
            <w:vMerge/>
          </w:tcPr>
          <w:p w:rsidR="00B270CD" w:rsidRPr="00806EC1" w:rsidRDefault="00B270CD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B270CD" w:rsidRPr="00806EC1" w:rsidTr="00BA4B09">
        <w:trPr>
          <w:trHeight w:val="460"/>
        </w:trPr>
        <w:tc>
          <w:tcPr>
            <w:tcW w:w="933" w:type="pct"/>
            <w:vMerge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Fino a € 2.500</w:t>
            </w:r>
            <w:r w:rsidR="00D90199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,00</w:t>
            </w: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 nel caso di disponibilità da parte del proprietario a modificare il canone in “concordato” o a rinegoziare a canone più basso</w:t>
            </w:r>
          </w:p>
        </w:tc>
        <w:tc>
          <w:tcPr>
            <w:tcW w:w="1542" w:type="pct"/>
            <w:vMerge/>
          </w:tcPr>
          <w:p w:rsidR="00B270CD" w:rsidRPr="00806EC1" w:rsidRDefault="00B270CD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B270CD" w:rsidRPr="00806EC1" w:rsidTr="00BA4B09">
        <w:trPr>
          <w:trHeight w:val="41"/>
        </w:trPr>
        <w:tc>
          <w:tcPr>
            <w:tcW w:w="933" w:type="pct"/>
            <w:vMerge w:val="restart"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Nuclei familiari con alloggio all’asta.</w:t>
            </w:r>
          </w:p>
        </w:tc>
        <w:tc>
          <w:tcPr>
            <w:tcW w:w="1030" w:type="pct"/>
            <w:vMerge w:val="restar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MISURA 3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– Sostenere temporaneamente nuclei familiari che hanno l’alloggio di proprietà all’asta a seguito del mancato pagamento delle rate del mutuo.</w:t>
            </w: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contributo alla famiglia 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per nuove soluzioni abitative in locazione (solo caparra e prime mensilità del canone)</w:t>
            </w:r>
          </w:p>
        </w:tc>
        <w:tc>
          <w:tcPr>
            <w:tcW w:w="1542" w:type="pct"/>
            <w:vMerge w:val="restart"/>
          </w:tcPr>
          <w:p w:rsidR="00B270CD" w:rsidRPr="00806EC1" w:rsidRDefault="00B270CD" w:rsidP="00B270C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residenza da almeno 5 anni in Regione Lombardia di almeno un membro del nucleo familiare.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ISEE </w:t>
            </w:r>
            <w:proofErr w:type="spellStart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fino a € 26.000,00.</w:t>
            </w:r>
          </w:p>
        </w:tc>
      </w:tr>
      <w:tr w:rsidR="00B270CD" w:rsidRPr="00806EC1" w:rsidTr="00BA4B09">
        <w:trPr>
          <w:trHeight w:val="41"/>
        </w:trPr>
        <w:tc>
          <w:tcPr>
            <w:tcW w:w="933" w:type="pct"/>
            <w:vMerge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Fino a € </w:t>
            </w:r>
            <w:r w:rsidR="00D90199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2500,00</w:t>
            </w: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 ad alloggio/contratto</w:t>
            </w:r>
          </w:p>
        </w:tc>
        <w:tc>
          <w:tcPr>
            <w:tcW w:w="1542" w:type="pct"/>
            <w:vMerge/>
          </w:tcPr>
          <w:p w:rsidR="00B270CD" w:rsidRPr="00806EC1" w:rsidRDefault="00B270CD" w:rsidP="00B270C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B270CD" w:rsidRPr="00806EC1" w:rsidTr="00BA4B09">
        <w:trPr>
          <w:trHeight w:val="802"/>
        </w:trPr>
        <w:tc>
          <w:tcPr>
            <w:tcW w:w="933" w:type="pct"/>
            <w:vMerge w:val="restart"/>
            <w:vAlign w:val="center"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Nuclei familiari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morosi</w:t>
            </w: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, il cui reddito provenga esclusivamente da pensione in grave disagio economico o in condizione di vulnerabilità.</w:t>
            </w:r>
          </w:p>
        </w:tc>
        <w:tc>
          <w:tcPr>
            <w:tcW w:w="1030" w:type="pct"/>
            <w:vMerge w:val="restar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MISURA 4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– Sostenere nuclei familiari con contratto di locazione sul libero mercato, o in alloggi in godimento o in Servizi abitativi sociali con reddito esclusivamente da pensione.</w:t>
            </w:r>
          </w:p>
        </w:tc>
        <w:tc>
          <w:tcPr>
            <w:tcW w:w="1495" w:type="pct"/>
            <w:vAlign w:val="center"/>
            <w:hideMark/>
          </w:tcPr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contributo al proprietario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 scomputo dei canoni di locazione futuri a fronte del rinnovo del contratto e al non aumento del canone stesso.</w:t>
            </w:r>
          </w:p>
        </w:tc>
        <w:tc>
          <w:tcPr>
            <w:tcW w:w="1542" w:type="pct"/>
            <w:vMerge w:val="restart"/>
          </w:tcPr>
          <w:p w:rsidR="00B270CD" w:rsidRPr="00806EC1" w:rsidRDefault="00B270CD" w:rsidP="00B270CD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reddito esclusivamente da pensione.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residenza da almeno 5 anni in Regione Lombardia di almeno un membro del nucleo familiare.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sottoposti a procedure di rilascio dell’abitazione.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in possesso di alloggio adeguato in Regione Lombardia.</w:t>
            </w:r>
          </w:p>
          <w:p w:rsidR="00B270CD" w:rsidRPr="00806EC1" w:rsidRDefault="00B270CD" w:rsidP="00B270CD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14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ISEE </w:t>
            </w:r>
            <w:proofErr w:type="spellStart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fino a € 15.000,00.</w:t>
            </w:r>
          </w:p>
          <w:p w:rsidR="00B270CD" w:rsidRPr="00806EC1" w:rsidRDefault="00B270CD" w:rsidP="00B270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essere titolari di contratti di affitto con patto di futura vendita.</w:t>
            </w:r>
          </w:p>
        </w:tc>
      </w:tr>
      <w:tr w:rsidR="00D90199" w:rsidRPr="00806EC1" w:rsidTr="00255566">
        <w:trPr>
          <w:trHeight w:val="794"/>
        </w:trPr>
        <w:tc>
          <w:tcPr>
            <w:tcW w:w="933" w:type="pct"/>
            <w:vMerge/>
            <w:vAlign w:val="center"/>
          </w:tcPr>
          <w:p w:rsidR="00D90199" w:rsidRPr="00806EC1" w:rsidRDefault="00D90199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90199" w:rsidRPr="00806EC1" w:rsidRDefault="00D90199" w:rsidP="00B270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5" w:type="pct"/>
            <w:vAlign w:val="center"/>
            <w:hideMark/>
          </w:tcPr>
          <w:p w:rsidR="00D90199" w:rsidRPr="00806EC1" w:rsidRDefault="00D90199" w:rsidP="00B270CD">
            <w:pPr>
              <w:spacing w:after="0" w:line="240" w:lineRule="auto"/>
              <w:ind w:left="1067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Fino a € 1.500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>,00</w:t>
            </w:r>
            <w:r w:rsidRPr="00806EC1"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  <w:t xml:space="preserve"> a alloggio/contratto</w:t>
            </w:r>
          </w:p>
        </w:tc>
        <w:tc>
          <w:tcPr>
            <w:tcW w:w="1542" w:type="pct"/>
            <w:vMerge/>
          </w:tcPr>
          <w:p w:rsidR="00D90199" w:rsidRPr="00806EC1" w:rsidRDefault="00D90199" w:rsidP="00B270CD">
            <w:pPr>
              <w:spacing w:after="0" w:line="240" w:lineRule="auto"/>
              <w:ind w:left="1067"/>
              <w:rPr>
                <w:rFonts w:eastAsia="Times New Roman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bookmarkEnd w:id="0"/>
    </w:tbl>
    <w:p w:rsidR="00C315C7" w:rsidRDefault="00C315C7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70CD" w:rsidRDefault="00B270CD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985"/>
        <w:gridCol w:w="2748"/>
        <w:gridCol w:w="2748"/>
      </w:tblGrid>
      <w:tr w:rsidR="00B270CD" w:rsidRPr="00806EC1" w:rsidTr="00B270CD">
        <w:trPr>
          <w:trHeight w:val="300"/>
        </w:trPr>
        <w:tc>
          <w:tcPr>
            <w:tcW w:w="5000" w:type="pct"/>
            <w:gridSpan w:val="4"/>
          </w:tcPr>
          <w:p w:rsidR="00B270CD" w:rsidRPr="00806EC1" w:rsidRDefault="00B270CD" w:rsidP="00BA4B0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  <w:r w:rsidRPr="000A364A">
              <w:rPr>
                <w:rFonts w:asciiTheme="minorHAnsi" w:hAnsiTheme="minorHAnsi"/>
                <w:b/>
                <w:sz w:val="28"/>
                <w:szCs w:val="28"/>
              </w:rPr>
              <w:t>Progetto RIGENERARE VALORE SOCIALE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NEL LODIGIANO</w:t>
            </w: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70CD" w:rsidRPr="00806EC1" w:rsidTr="00987DEE">
        <w:trPr>
          <w:trHeight w:val="300"/>
        </w:trPr>
        <w:tc>
          <w:tcPr>
            <w:tcW w:w="968" w:type="pct"/>
          </w:tcPr>
          <w:p w:rsidR="00B270CD" w:rsidRPr="00806EC1" w:rsidRDefault="00B270CD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Destinatari</w:t>
            </w:r>
          </w:p>
        </w:tc>
        <w:tc>
          <w:tcPr>
            <w:tcW w:w="1070" w:type="pct"/>
            <w:vAlign w:val="bottom"/>
            <w:hideMark/>
          </w:tcPr>
          <w:p w:rsidR="00B270CD" w:rsidRPr="00806EC1" w:rsidRDefault="00B270CD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Tipologia intervento</w:t>
            </w:r>
          </w:p>
        </w:tc>
        <w:tc>
          <w:tcPr>
            <w:tcW w:w="1481" w:type="pct"/>
            <w:vAlign w:val="bottom"/>
            <w:hideMark/>
          </w:tcPr>
          <w:p w:rsidR="00B270CD" w:rsidRPr="00806EC1" w:rsidRDefault="00B270CD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previste</w:t>
            </w:r>
          </w:p>
        </w:tc>
        <w:tc>
          <w:tcPr>
            <w:tcW w:w="1481" w:type="pct"/>
          </w:tcPr>
          <w:p w:rsidR="00B270CD" w:rsidRPr="00806EC1" w:rsidRDefault="00B270CD" w:rsidP="00987DE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CRITERI DI ACCESSO</w:t>
            </w:r>
          </w:p>
        </w:tc>
      </w:tr>
      <w:tr w:rsidR="00BA4B09" w:rsidRPr="00806EC1" w:rsidTr="0078250D">
        <w:trPr>
          <w:trHeight w:val="1318"/>
        </w:trPr>
        <w:tc>
          <w:tcPr>
            <w:tcW w:w="968" w:type="pct"/>
            <w:vAlign w:val="center"/>
          </w:tcPr>
          <w:p w:rsidR="00BA4B09" w:rsidRPr="00806EC1" w:rsidRDefault="00BA4B09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Inquilini residenti in Lombardia sfrattati o in emergenza abitativa in attesa di una soluzione stabile (no richiedenti asilo).</w:t>
            </w:r>
          </w:p>
        </w:tc>
        <w:tc>
          <w:tcPr>
            <w:tcW w:w="1070" w:type="pct"/>
            <w:vAlign w:val="center"/>
          </w:tcPr>
          <w:p w:rsidR="00BA4B09" w:rsidRPr="00806EC1" w:rsidRDefault="005737F9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Programma di ospitalità temporanea con Contratto di Comodato</w:t>
            </w:r>
          </w:p>
        </w:tc>
        <w:tc>
          <w:tcPr>
            <w:tcW w:w="1481" w:type="pct"/>
            <w:vAlign w:val="center"/>
          </w:tcPr>
          <w:p w:rsidR="00BA4B09" w:rsidRPr="00806EC1" w:rsidRDefault="00F415E4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□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35CC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Inserimento in ospitalità temporanea</w:t>
            </w:r>
          </w:p>
        </w:tc>
        <w:tc>
          <w:tcPr>
            <w:tcW w:w="1481" w:type="pct"/>
          </w:tcPr>
          <w:p w:rsidR="00BA4B09" w:rsidRPr="00806EC1" w:rsidRDefault="005737F9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FE1CFD">
              <w:rPr>
                <w:rFonts w:eastAsia="Times New Roman" w:cs="Calibri"/>
                <w:bCs/>
                <w:color w:val="000000"/>
                <w:sz w:val="20"/>
                <w:szCs w:val="20"/>
                <w:lang w:eastAsia="it-IT"/>
              </w:rPr>
              <w:t>Essere in una situazione di precarietà abitativa temporanea (esempio in attesa di assegnazione casa ERP / Comune).</w:t>
            </w:r>
          </w:p>
        </w:tc>
      </w:tr>
      <w:tr w:rsidR="00BA4B09" w:rsidRPr="00806EC1" w:rsidTr="003A3E27">
        <w:trPr>
          <w:trHeight w:val="1538"/>
        </w:trPr>
        <w:tc>
          <w:tcPr>
            <w:tcW w:w="968" w:type="pct"/>
            <w:vAlign w:val="center"/>
          </w:tcPr>
          <w:p w:rsidR="00BA4B09" w:rsidRPr="00806EC1" w:rsidRDefault="00BA4B09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Nuclei familiari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morosi </w:t>
            </w: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con contratto di locazione sul libero mercato.</w:t>
            </w:r>
          </w:p>
        </w:tc>
        <w:tc>
          <w:tcPr>
            <w:tcW w:w="1070" w:type="pct"/>
            <w:vAlign w:val="center"/>
          </w:tcPr>
          <w:p w:rsidR="005737F9" w:rsidRDefault="005737F9" w:rsidP="00987D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Fondo per la copertura della morosità pregressa </w:t>
            </w:r>
          </w:p>
          <w:p w:rsidR="005737F9" w:rsidRDefault="005737F9" w:rsidP="00987D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:rsidR="00E35CCB" w:rsidRDefault="00E35CCB" w:rsidP="00987D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:rsidR="00BA4B09" w:rsidRPr="00806EC1" w:rsidRDefault="00E35CCB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F</w:t>
            </w:r>
            <w:r w:rsidR="005737F9"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ondo di rotazione a garanzia dei nuovi contratti</w:t>
            </w:r>
          </w:p>
        </w:tc>
        <w:tc>
          <w:tcPr>
            <w:tcW w:w="1481" w:type="pct"/>
            <w:vAlign w:val="center"/>
          </w:tcPr>
          <w:p w:rsidR="00BA4B09" w:rsidRDefault="00F415E4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□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35CC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Attivazione del fondo per la copertura della morosità pregressa</w:t>
            </w:r>
          </w:p>
          <w:p w:rsidR="00E35CCB" w:rsidRDefault="00E35CCB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  <w:p w:rsidR="00E35CCB" w:rsidRDefault="00E35CCB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  <w:p w:rsidR="00E35CCB" w:rsidRDefault="00E35CCB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  <w:p w:rsidR="00E35CCB" w:rsidRPr="00806EC1" w:rsidRDefault="00F415E4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□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35CC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Attivazione del Fondo di Garanzia per la locazione tutelata</w:t>
            </w:r>
          </w:p>
        </w:tc>
        <w:tc>
          <w:tcPr>
            <w:tcW w:w="1481" w:type="pct"/>
          </w:tcPr>
          <w:p w:rsidR="00E35CCB" w:rsidRDefault="00E35CCB" w:rsidP="005737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E1CF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Essere nella condizione di compartecipare la copertura del debito cioè </w:t>
            </w:r>
            <w:r w:rsidRPr="00FE1CFD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sanare la eventuale morosità pregressa non coperta dal contributo.</w:t>
            </w:r>
          </w:p>
          <w:p w:rsidR="00E35CCB" w:rsidRDefault="00E35CCB" w:rsidP="005737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:rsidR="00E35CCB" w:rsidRPr="00FE1CFD" w:rsidRDefault="00E35CCB" w:rsidP="00E35C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E1CF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Presenza di un reddito certificato per la restituzione del prestito.</w:t>
            </w:r>
          </w:p>
          <w:p w:rsidR="00BA4B09" w:rsidRPr="00806EC1" w:rsidRDefault="00BA4B09" w:rsidP="005737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BA4B09" w:rsidRPr="00806EC1" w:rsidTr="002915F7">
        <w:trPr>
          <w:trHeight w:val="479"/>
        </w:trPr>
        <w:tc>
          <w:tcPr>
            <w:tcW w:w="968" w:type="pct"/>
            <w:vAlign w:val="center"/>
          </w:tcPr>
          <w:p w:rsidR="00BA4B09" w:rsidRPr="00806EC1" w:rsidRDefault="00BA4B09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Nuclei familiari con alloggio all’asta.</w:t>
            </w:r>
          </w:p>
        </w:tc>
        <w:tc>
          <w:tcPr>
            <w:tcW w:w="1070" w:type="pct"/>
            <w:vAlign w:val="center"/>
          </w:tcPr>
          <w:p w:rsidR="00BA4B09" w:rsidRPr="00806EC1" w:rsidRDefault="005737F9" w:rsidP="00987D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Programma di ospitalità temporanea con Contratto di Comodato</w:t>
            </w:r>
          </w:p>
        </w:tc>
        <w:tc>
          <w:tcPr>
            <w:tcW w:w="1481" w:type="pct"/>
            <w:vAlign w:val="center"/>
          </w:tcPr>
          <w:p w:rsidR="00BA4B09" w:rsidRPr="00806EC1" w:rsidRDefault="00F415E4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□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35CC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Inserimento in ospitalità temporanea</w:t>
            </w:r>
          </w:p>
        </w:tc>
        <w:tc>
          <w:tcPr>
            <w:tcW w:w="1481" w:type="pct"/>
          </w:tcPr>
          <w:p w:rsidR="00BA4B09" w:rsidRPr="00806EC1" w:rsidRDefault="00E35CCB" w:rsidP="00E35C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35CCB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Presenza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di un reddito per il pagamento del contributo di ospitalità e delle utenze</w:t>
            </w:r>
          </w:p>
        </w:tc>
      </w:tr>
      <w:tr w:rsidR="00BA4B09" w:rsidRPr="00806EC1" w:rsidTr="00277746">
        <w:trPr>
          <w:trHeight w:val="1758"/>
        </w:trPr>
        <w:tc>
          <w:tcPr>
            <w:tcW w:w="968" w:type="pct"/>
            <w:vAlign w:val="center"/>
          </w:tcPr>
          <w:p w:rsidR="00E35CCB" w:rsidRPr="00E35CCB" w:rsidRDefault="00E35CCB" w:rsidP="00E35C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C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Inquilini con problemi circa l’anticipo delle spese di ingresso in nuova locazione</w:t>
            </w:r>
          </w:p>
          <w:p w:rsidR="00BA4B09" w:rsidRPr="00806EC1" w:rsidRDefault="00BA4B09" w:rsidP="00E35C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0" w:type="pct"/>
            <w:vAlign w:val="center"/>
          </w:tcPr>
          <w:p w:rsidR="00BA4B09" w:rsidRPr="00806EC1" w:rsidRDefault="00E35CCB" w:rsidP="00E35C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Microcredito</w:t>
            </w:r>
          </w:p>
        </w:tc>
        <w:tc>
          <w:tcPr>
            <w:tcW w:w="1481" w:type="pct"/>
            <w:vAlign w:val="center"/>
          </w:tcPr>
          <w:p w:rsidR="00BA4B09" w:rsidRPr="00806EC1" w:rsidRDefault="00F415E4" w:rsidP="00987DE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06EC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□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35CC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Erogazione di un contributo economico max. 2000,00 euro</w:t>
            </w:r>
          </w:p>
        </w:tc>
        <w:tc>
          <w:tcPr>
            <w:tcW w:w="1481" w:type="pct"/>
          </w:tcPr>
          <w:p w:rsidR="00E35CCB" w:rsidRPr="00FE1CFD" w:rsidRDefault="00E35CCB" w:rsidP="00E35C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E1CF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Presenza di un reddito certificato per la restituzione del prestito.</w:t>
            </w:r>
          </w:p>
          <w:p w:rsidR="00BA4B09" w:rsidRPr="00806EC1" w:rsidRDefault="00E35CCB" w:rsidP="00E35C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FE1CF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(Istruttoria a cura di MAG2)</w:t>
            </w:r>
          </w:p>
        </w:tc>
      </w:tr>
    </w:tbl>
    <w:p w:rsidR="00E35CCB" w:rsidRDefault="00E35CCB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70CD" w:rsidRDefault="00E35CCB" w:rsidP="00E35C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SERVIZI DI SUPPORTO</w:t>
      </w:r>
    </w:p>
    <w:p w:rsidR="00B270CD" w:rsidRDefault="00B270CD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E35CCB" w:rsidRPr="00CE2EAF" w:rsidTr="00E35CCB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CCB" w:rsidRPr="00CE2EAF" w:rsidRDefault="00E35CCB" w:rsidP="00C66D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5CCB" w:rsidRPr="00CE2EAF" w:rsidRDefault="00E35CCB" w:rsidP="00C6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Mediazione legale per la ricerca di un accordo transattivo con la proprietà</w:t>
            </w:r>
          </w:p>
        </w:tc>
      </w:tr>
      <w:tr w:rsidR="00E35CCB" w:rsidRPr="00CE2EAF" w:rsidTr="00E35CCB">
        <w:trPr>
          <w:trHeight w:val="4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B" w:rsidRPr="00CE2EAF" w:rsidRDefault="00E35CCB" w:rsidP="00C66D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5CCB" w:rsidRPr="00CE2EAF" w:rsidRDefault="00E35CCB" w:rsidP="00C6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E2EAF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Attivazione agenzie immobiliari per la ricerca di immobili da locare</w:t>
            </w:r>
          </w:p>
        </w:tc>
      </w:tr>
      <w:tr w:rsidR="00E35CCB" w:rsidRPr="00CE2EAF" w:rsidTr="00E35CCB">
        <w:trPr>
          <w:trHeight w:val="4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B" w:rsidRDefault="00E35CCB" w:rsidP="00C66D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E35CCB" w:rsidRPr="00CE2EAF" w:rsidRDefault="00E35CCB" w:rsidP="00C66D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Supporto educativo per la definizione e la realizzazione di un progetto di autonomia abitativa</w:t>
            </w:r>
          </w:p>
        </w:tc>
      </w:tr>
    </w:tbl>
    <w:p w:rsidR="00B96249" w:rsidRDefault="00B96249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7F1D" w:rsidRDefault="00557F1D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7F1D" w:rsidRDefault="00963732" w:rsidP="009637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PRIMA IPOTESI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732" w:rsidTr="00963732">
        <w:tc>
          <w:tcPr>
            <w:tcW w:w="9628" w:type="dxa"/>
          </w:tcPr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3732" w:rsidRDefault="00963732" w:rsidP="00AF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63732" w:rsidRDefault="00963732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7536" w:rsidRDefault="009E7536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DOCUMENTI ALLEGATI ALLA DOMANDA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</w:t>
      </w:r>
      <w:r>
        <w:rPr>
          <w:rFonts w:asciiTheme="minorHAnsi" w:hAnsiTheme="minorHAnsi" w:cstheme="minorHAnsi"/>
          <w:sz w:val="20"/>
          <w:szCs w:val="20"/>
        </w:rPr>
        <w:t xml:space="preserve"> del documento di identità in corso di validità (DPR 445/2000 – art. 38 – comma 3).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dello Stato di famiglia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Permesso di soggiorno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della richiesta di rinnovo del Permesso di soggiorno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della Carta di soggiorno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certificato di invalidità con la sola indicazione della percentuale (la patologia non deve essere indicata)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Titolo di godimento del bene immobile (contratto di affitto, contratto di comodato, …)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Documenti circa la Procedura extragiudiziale / giudiziale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Altri documenti relativi al bene immobile (piantina, estratto di mappa, certificazione energetica, documento di inagibilità, documenti catastali)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lettera di licenziamento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comunicazione di riduzione attività lavorativa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comunicazione di sospensione dal lavoro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contratto di lavoro scaduto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visura camerale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certificato medico o della struttura sanitaria o ospedaliera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certificazione infortunio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delle fatture/ricevute fiscali relative alle spese mediche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certificazione I.S.E.E. in corso di validità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delle ultime sei buste paga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dell’estratto conto bancario degli ultimi sei mesi</w:t>
      </w:r>
    </w:p>
    <w:p w:rsidR="009E7536" w:rsidRDefault="009E7536" w:rsidP="009E753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copia del contratto di lavoro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ALTRI DOCUMENTI DA ALLEGARE</w:t>
      </w:r>
    </w:p>
    <w:p w:rsidR="009E7536" w:rsidRDefault="009E7536" w:rsidP="009E7536">
      <w:pPr>
        <w:autoSpaceDE w:val="0"/>
        <w:autoSpaceDN w:val="0"/>
        <w:adjustRightInd w:val="0"/>
        <w:spacing w:after="0" w:line="360" w:lineRule="auto"/>
        <w:ind w:left="56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Il sottoscritto dichiara di essere consapevole che la mancata produzione dei documenti da allegare obbligatoriamente, ovvero la produzione di documentazione incompleta o incongruente, determinerà l’impossibilità di riconoscere i benefici previsti dal Decreto del Ministero delle Infrastrutture e dei Trasporti del 14 maggio 2014, nr. 202. Il sottoscritto dichiara altresì di essere consapevole che l’erogazione del fondo è subordinata alla definizione delle somme a tal fine messe a disposizione da Stato e Regione, nonché dei criteri di erogazione.</w:t>
      </w: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7536" w:rsidRDefault="009E7536" w:rsidP="009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Data________________________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Firma__________________________</w:t>
      </w:r>
    </w:p>
    <w:p w:rsidR="009E7536" w:rsidRDefault="009E7536" w:rsidP="00AF6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:rsidR="00792AA4" w:rsidRPr="00792AA4" w:rsidRDefault="00792AA4" w:rsidP="00792A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92AA4" w:rsidRPr="00792AA4" w:rsidSect="00F23737">
      <w:footerReference w:type="default" r:id="rId8"/>
      <w:headerReference w:type="first" r:id="rId9"/>
      <w:type w:val="continuous"/>
      <w:pgSz w:w="11906" w:h="16838"/>
      <w:pgMar w:top="456" w:right="1134" w:bottom="1134" w:left="1134" w:header="5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20" w:rsidRDefault="009A6120">
      <w:pPr>
        <w:spacing w:after="0" w:line="240" w:lineRule="auto"/>
      </w:pPr>
      <w:r>
        <w:separator/>
      </w:r>
    </w:p>
  </w:endnote>
  <w:endnote w:type="continuationSeparator" w:id="0">
    <w:p w:rsidR="009A6120" w:rsidRDefault="009A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1D" w:rsidRPr="00C62639" w:rsidRDefault="00F81927" w:rsidP="00557F1D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PROGETTO</w:t>
    </w:r>
    <w:r w:rsidR="00C62639" w:rsidRPr="00C62639">
      <w:rPr>
        <w:rFonts w:asciiTheme="minorHAnsi" w:hAnsiTheme="minorHAnsi"/>
        <w:sz w:val="16"/>
        <w:szCs w:val="16"/>
      </w:rPr>
      <w:t xml:space="preserve"> MISURE POLITICHE DI SOSTEGNO ABITATIVO</w:t>
    </w:r>
    <w:r w:rsidR="00557F1D">
      <w:rPr>
        <w:rFonts w:asciiTheme="minorHAnsi" w:hAnsiTheme="minorHAnsi"/>
        <w:sz w:val="16"/>
        <w:szCs w:val="16"/>
      </w:rPr>
      <w:t xml:space="preserve"> – </w:t>
    </w:r>
    <w:proofErr w:type="spellStart"/>
    <w:r w:rsidR="00557F1D">
      <w:rPr>
        <w:rFonts w:asciiTheme="minorHAnsi" w:hAnsiTheme="minorHAnsi"/>
        <w:sz w:val="16"/>
        <w:szCs w:val="16"/>
      </w:rPr>
      <w:t>dgr</w:t>
    </w:r>
    <w:proofErr w:type="spellEnd"/>
    <w:r w:rsidR="00557F1D">
      <w:rPr>
        <w:rFonts w:asciiTheme="minorHAnsi" w:hAnsiTheme="minorHAnsi"/>
        <w:sz w:val="16"/>
        <w:szCs w:val="16"/>
      </w:rPr>
      <w:t xml:space="preserve"> 6465</w:t>
    </w:r>
    <w:r w:rsidR="000A364A">
      <w:rPr>
        <w:rFonts w:asciiTheme="minorHAnsi" w:hAnsiTheme="minorHAnsi"/>
        <w:sz w:val="16"/>
        <w:szCs w:val="16"/>
      </w:rPr>
      <w:t xml:space="preserve"> + Rigenerare Valore Sociale</w:t>
    </w:r>
  </w:p>
  <w:p w:rsidR="00EB7051" w:rsidRPr="00C62639" w:rsidRDefault="000A364A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Agosto</w:t>
    </w:r>
    <w:r w:rsidR="00C62639" w:rsidRPr="00C62639">
      <w:rPr>
        <w:rFonts w:asciiTheme="minorHAnsi" w:hAnsiTheme="minorHAnsi"/>
        <w:sz w:val="16"/>
        <w:szCs w:val="16"/>
      </w:rPr>
      <w:t xml:space="preserve"> </w:t>
    </w:r>
    <w:r w:rsidR="00306DE9" w:rsidRPr="00C62639">
      <w:rPr>
        <w:rFonts w:asciiTheme="minorHAnsi" w:hAnsiTheme="minorHAnsi"/>
        <w:sz w:val="16"/>
        <w:szCs w:val="16"/>
      </w:rPr>
      <w:t>201</w:t>
    </w:r>
    <w:r w:rsidR="00B85811" w:rsidRPr="00C62639">
      <w:rPr>
        <w:rFonts w:asciiTheme="minorHAnsi" w:hAnsiTheme="minorHAnsi"/>
        <w:sz w:val="16"/>
        <w:szCs w:val="16"/>
      </w:rPr>
      <w:t>7</w:t>
    </w:r>
    <w:r w:rsidR="00C62639" w:rsidRPr="00C62639">
      <w:rPr>
        <w:rFonts w:asciiTheme="minorHAnsi" w:hAnsiTheme="minorHAnsi"/>
        <w:sz w:val="16"/>
        <w:szCs w:val="16"/>
      </w:rPr>
      <w:t xml:space="preserve"> r</w:t>
    </w:r>
    <w:r w:rsidR="00306DE9" w:rsidRPr="00C62639">
      <w:rPr>
        <w:rFonts w:asciiTheme="minorHAnsi" w:hAnsiTheme="minorHAnsi"/>
        <w:sz w:val="16"/>
        <w:szCs w:val="16"/>
      </w:rPr>
      <w:t>ev.</w:t>
    </w:r>
    <w:r w:rsidR="00C62639" w:rsidRPr="00C62639">
      <w:rPr>
        <w:rFonts w:asciiTheme="minorHAnsi" w:hAnsi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20" w:rsidRDefault="009A6120">
      <w:pPr>
        <w:spacing w:after="0" w:line="240" w:lineRule="auto"/>
      </w:pPr>
      <w:r>
        <w:separator/>
      </w:r>
    </w:p>
  </w:footnote>
  <w:footnote w:type="continuationSeparator" w:id="0">
    <w:p w:rsidR="009A6120" w:rsidRDefault="009A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37" w:rsidRPr="008C425E" w:rsidRDefault="008C425E" w:rsidP="00C315C7">
    <w:pPr>
      <w:pStyle w:val="Titolo1"/>
      <w:jc w:val="left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 w:rsidR="002E25BA" w:rsidRPr="008C425E">
      <w:rPr>
        <w:color w:val="2E74B5" w:themeColor="accent1" w:themeShade="BF"/>
        <w:sz w:val="20"/>
        <w:szCs w:val="20"/>
      </w:rPr>
      <w:br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2523"/>
      <w:gridCol w:w="2287"/>
      <w:gridCol w:w="2332"/>
    </w:tblGrid>
    <w:tr w:rsidR="00910706" w:rsidTr="00910706">
      <w:tc>
        <w:tcPr>
          <w:tcW w:w="2496" w:type="dxa"/>
          <w:hideMark/>
        </w:tcPr>
        <w:p w:rsidR="00910706" w:rsidRDefault="00910706" w:rsidP="00910706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52525" cy="447675"/>
                <wp:effectExtent l="0" t="0" r="9525" b="9525"/>
                <wp:docPr id="5" name="Immagine 5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hideMark/>
        </w:tcPr>
        <w:p w:rsidR="00910706" w:rsidRDefault="00910706" w:rsidP="00910706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38250" cy="457200"/>
                <wp:effectExtent l="0" t="0" r="0" b="0"/>
                <wp:docPr id="4" name="Immagine 4" descr="logo nuovo u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nuovo u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7" w:type="dxa"/>
          <w:hideMark/>
        </w:tcPr>
        <w:p w:rsidR="00910706" w:rsidRDefault="00910706" w:rsidP="00910706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95300" cy="419100"/>
                <wp:effectExtent l="0" t="0" r="0" b="0"/>
                <wp:docPr id="3" name="Immagine 3" descr="logo rigener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 descr="logo rigener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13" t="19429" r="32213" b="23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  <w:hideMark/>
        </w:tcPr>
        <w:p w:rsidR="00910706" w:rsidRDefault="00910706" w:rsidP="00910706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sz w:val="52"/>
              <w:szCs w:val="52"/>
              <w:lang w:eastAsia="it-IT"/>
            </w:rPr>
            <w:drawing>
              <wp:inline distT="0" distB="0" distL="0" distR="0">
                <wp:extent cx="447675" cy="2952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638175" cy="361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5BA" w:rsidRPr="008C425E" w:rsidRDefault="002E25BA" w:rsidP="00910706">
    <w:pPr>
      <w:pStyle w:val="Titolo1"/>
      <w:jc w:val="left"/>
      <w:rPr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33"/>
    <w:multiLevelType w:val="hybridMultilevel"/>
    <w:tmpl w:val="207CA672"/>
    <w:lvl w:ilvl="0" w:tplc="FC62002C">
      <w:start w:val="1"/>
      <w:numFmt w:val="bullet"/>
      <w:lvlText w:val="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660C5"/>
    <w:multiLevelType w:val="multilevel"/>
    <w:tmpl w:val="5CB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4019"/>
    <w:multiLevelType w:val="hybridMultilevel"/>
    <w:tmpl w:val="960CE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37A"/>
    <w:multiLevelType w:val="hybridMultilevel"/>
    <w:tmpl w:val="D4289DEC"/>
    <w:lvl w:ilvl="0" w:tplc="8904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A7427"/>
    <w:multiLevelType w:val="hybridMultilevel"/>
    <w:tmpl w:val="B964BE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75C"/>
    <w:multiLevelType w:val="hybridMultilevel"/>
    <w:tmpl w:val="BAA87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B13"/>
    <w:multiLevelType w:val="hybridMultilevel"/>
    <w:tmpl w:val="2BF6D202"/>
    <w:lvl w:ilvl="0" w:tplc="04100007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0C16655"/>
    <w:multiLevelType w:val="hybridMultilevel"/>
    <w:tmpl w:val="2BF6D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2E93"/>
    <w:multiLevelType w:val="hybridMultilevel"/>
    <w:tmpl w:val="D57C7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45B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C3B"/>
    <w:multiLevelType w:val="hybridMultilevel"/>
    <w:tmpl w:val="E324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6919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48EC"/>
    <w:multiLevelType w:val="hybridMultilevel"/>
    <w:tmpl w:val="ABFED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973C4"/>
    <w:multiLevelType w:val="hybridMultilevel"/>
    <w:tmpl w:val="F31C3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0321"/>
    <w:multiLevelType w:val="hybridMultilevel"/>
    <w:tmpl w:val="8A42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5246"/>
    <w:multiLevelType w:val="hybridMultilevel"/>
    <w:tmpl w:val="20744C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4F2"/>
    <w:multiLevelType w:val="hybridMultilevel"/>
    <w:tmpl w:val="12F48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2BE"/>
    <w:multiLevelType w:val="hybridMultilevel"/>
    <w:tmpl w:val="6C60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448F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79DC"/>
    <w:multiLevelType w:val="hybridMultilevel"/>
    <w:tmpl w:val="149268D4"/>
    <w:lvl w:ilvl="0" w:tplc="2D3EF8D2">
      <w:numFmt w:val="bullet"/>
      <w:lvlText w:val=""/>
      <w:lvlJc w:val="left"/>
      <w:pPr>
        <w:ind w:left="1070" w:hanging="360"/>
      </w:pPr>
      <w:rPr>
        <w:rFonts w:ascii="Wingdings 2" w:eastAsia="Calibri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D93096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65DE"/>
    <w:multiLevelType w:val="multilevel"/>
    <w:tmpl w:val="9BA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446CD"/>
    <w:multiLevelType w:val="hybridMultilevel"/>
    <w:tmpl w:val="C0204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2239A"/>
    <w:multiLevelType w:val="multilevel"/>
    <w:tmpl w:val="2D3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B236C6"/>
    <w:multiLevelType w:val="hybridMultilevel"/>
    <w:tmpl w:val="316ED03A"/>
    <w:lvl w:ilvl="0" w:tplc="EF8C6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3CB6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9435E"/>
    <w:multiLevelType w:val="hybridMultilevel"/>
    <w:tmpl w:val="3460C74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CB4E0926">
      <w:numFmt w:val="bullet"/>
      <w:lvlText w:val=""/>
      <w:lvlJc w:val="left"/>
      <w:pPr>
        <w:ind w:left="1440" w:hanging="360"/>
      </w:pPr>
      <w:rPr>
        <w:rFonts w:ascii="Calibri" w:eastAsia="Calibri" w:hAnsi="Calibri" w:cstheme="minorHAnsi" w:hint="default"/>
        <w:i w:val="0"/>
        <w:sz w:val="4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27879"/>
    <w:multiLevelType w:val="hybridMultilevel"/>
    <w:tmpl w:val="35CE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37CDC"/>
    <w:multiLevelType w:val="hybridMultilevel"/>
    <w:tmpl w:val="C9D6A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3"/>
  </w:num>
  <w:num w:numId="5">
    <w:abstractNumId w:val="24"/>
  </w:num>
  <w:num w:numId="6">
    <w:abstractNumId w:val="7"/>
  </w:num>
  <w:num w:numId="7">
    <w:abstractNumId w:val="6"/>
  </w:num>
  <w:num w:numId="8">
    <w:abstractNumId w:val="1"/>
  </w:num>
  <w:num w:numId="9">
    <w:abstractNumId w:val="21"/>
  </w:num>
  <w:num w:numId="10">
    <w:abstractNumId w:val="23"/>
  </w:num>
  <w:num w:numId="11">
    <w:abstractNumId w:val="26"/>
  </w:num>
  <w:num w:numId="12">
    <w:abstractNumId w:val="28"/>
  </w:num>
  <w:num w:numId="13">
    <w:abstractNumId w:val="16"/>
  </w:num>
  <w:num w:numId="14">
    <w:abstractNumId w:val="12"/>
  </w:num>
  <w:num w:numId="15">
    <w:abstractNumId w:val="10"/>
  </w:num>
  <w:num w:numId="16">
    <w:abstractNumId w:val="2"/>
  </w:num>
  <w:num w:numId="17">
    <w:abstractNumId w:val="17"/>
  </w:num>
  <w:num w:numId="18">
    <w:abstractNumId w:val="12"/>
  </w:num>
  <w:num w:numId="19">
    <w:abstractNumId w:val="1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0"/>
  </w:num>
  <w:num w:numId="28">
    <w:abstractNumId w:val="25"/>
  </w:num>
  <w:num w:numId="29">
    <w:abstractNumId w:val="18"/>
  </w:num>
  <w:num w:numId="30">
    <w:abstractNumId w:val="27"/>
  </w:num>
  <w:num w:numId="31">
    <w:abstractNumId w:va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1"/>
    <w:rsid w:val="000065E8"/>
    <w:rsid w:val="00053B4F"/>
    <w:rsid w:val="00076A32"/>
    <w:rsid w:val="000858D5"/>
    <w:rsid w:val="00095BF7"/>
    <w:rsid w:val="000A364A"/>
    <w:rsid w:val="000E473B"/>
    <w:rsid w:val="001470FC"/>
    <w:rsid w:val="00152CC7"/>
    <w:rsid w:val="001C00B0"/>
    <w:rsid w:val="001C148E"/>
    <w:rsid w:val="001E756C"/>
    <w:rsid w:val="001F29C9"/>
    <w:rsid w:val="002015F3"/>
    <w:rsid w:val="00202A91"/>
    <w:rsid w:val="00204731"/>
    <w:rsid w:val="0022167D"/>
    <w:rsid w:val="00223A13"/>
    <w:rsid w:val="002D4707"/>
    <w:rsid w:val="002E01BF"/>
    <w:rsid w:val="002E25BA"/>
    <w:rsid w:val="002F3CD6"/>
    <w:rsid w:val="00306DE9"/>
    <w:rsid w:val="003350E5"/>
    <w:rsid w:val="00340E21"/>
    <w:rsid w:val="0036762D"/>
    <w:rsid w:val="00403891"/>
    <w:rsid w:val="00411546"/>
    <w:rsid w:val="004327D2"/>
    <w:rsid w:val="0048514B"/>
    <w:rsid w:val="00497FDF"/>
    <w:rsid w:val="004B032B"/>
    <w:rsid w:val="004D2795"/>
    <w:rsid w:val="004D5B53"/>
    <w:rsid w:val="004E0F20"/>
    <w:rsid w:val="005001D9"/>
    <w:rsid w:val="00514B4E"/>
    <w:rsid w:val="00526998"/>
    <w:rsid w:val="00557F1D"/>
    <w:rsid w:val="005737F9"/>
    <w:rsid w:val="00587DE5"/>
    <w:rsid w:val="00594565"/>
    <w:rsid w:val="005C7EE5"/>
    <w:rsid w:val="00601AE1"/>
    <w:rsid w:val="006770B3"/>
    <w:rsid w:val="006D76A4"/>
    <w:rsid w:val="006E28C2"/>
    <w:rsid w:val="006E3B54"/>
    <w:rsid w:val="007875A7"/>
    <w:rsid w:val="00792AA4"/>
    <w:rsid w:val="00793F90"/>
    <w:rsid w:val="007B32ED"/>
    <w:rsid w:val="008620C0"/>
    <w:rsid w:val="0087090C"/>
    <w:rsid w:val="0089204A"/>
    <w:rsid w:val="008962EB"/>
    <w:rsid w:val="008C1FAD"/>
    <w:rsid w:val="008C425E"/>
    <w:rsid w:val="00910706"/>
    <w:rsid w:val="00913C44"/>
    <w:rsid w:val="00913E93"/>
    <w:rsid w:val="00922DF7"/>
    <w:rsid w:val="00930EE9"/>
    <w:rsid w:val="00940198"/>
    <w:rsid w:val="00941B34"/>
    <w:rsid w:val="00944EC5"/>
    <w:rsid w:val="00963732"/>
    <w:rsid w:val="009677B3"/>
    <w:rsid w:val="009A6120"/>
    <w:rsid w:val="009C5A96"/>
    <w:rsid w:val="009C7E71"/>
    <w:rsid w:val="009E7536"/>
    <w:rsid w:val="009F749E"/>
    <w:rsid w:val="00A10282"/>
    <w:rsid w:val="00A17D24"/>
    <w:rsid w:val="00A25A64"/>
    <w:rsid w:val="00A86599"/>
    <w:rsid w:val="00AF6897"/>
    <w:rsid w:val="00B16FCA"/>
    <w:rsid w:val="00B17BF6"/>
    <w:rsid w:val="00B23569"/>
    <w:rsid w:val="00B270CD"/>
    <w:rsid w:val="00B85811"/>
    <w:rsid w:val="00B96249"/>
    <w:rsid w:val="00BA4B09"/>
    <w:rsid w:val="00BC6AE4"/>
    <w:rsid w:val="00BE5673"/>
    <w:rsid w:val="00C047DC"/>
    <w:rsid w:val="00C06333"/>
    <w:rsid w:val="00C10AF0"/>
    <w:rsid w:val="00C14745"/>
    <w:rsid w:val="00C315C7"/>
    <w:rsid w:val="00C62639"/>
    <w:rsid w:val="00C71387"/>
    <w:rsid w:val="00C81A8D"/>
    <w:rsid w:val="00C92038"/>
    <w:rsid w:val="00C9553B"/>
    <w:rsid w:val="00D403CE"/>
    <w:rsid w:val="00D64476"/>
    <w:rsid w:val="00D87A80"/>
    <w:rsid w:val="00D90199"/>
    <w:rsid w:val="00D936B8"/>
    <w:rsid w:val="00DB427A"/>
    <w:rsid w:val="00DC2B8F"/>
    <w:rsid w:val="00DD6060"/>
    <w:rsid w:val="00E2629A"/>
    <w:rsid w:val="00E32F34"/>
    <w:rsid w:val="00E35CCB"/>
    <w:rsid w:val="00E562CD"/>
    <w:rsid w:val="00E61386"/>
    <w:rsid w:val="00EB02A1"/>
    <w:rsid w:val="00EB7051"/>
    <w:rsid w:val="00EE4071"/>
    <w:rsid w:val="00EE460F"/>
    <w:rsid w:val="00F177D2"/>
    <w:rsid w:val="00F23737"/>
    <w:rsid w:val="00F415E4"/>
    <w:rsid w:val="00F647C6"/>
    <w:rsid w:val="00F81927"/>
    <w:rsid w:val="00F83EA0"/>
    <w:rsid w:val="00FA3C5B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BAAF"/>
  <w15:chartTrackingRefBased/>
  <w15:docId w15:val="{592424EA-B5CE-43A4-A4CF-0B55770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B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E2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5188-294A-4C3D-866A-7B6B81BF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pc_i7260</dc:creator>
  <cp:keywords/>
  <cp:lastModifiedBy>Gnocchi Raffaele</cp:lastModifiedBy>
  <cp:revision>22</cp:revision>
  <cp:lastPrinted>2017-03-08T09:52:00Z</cp:lastPrinted>
  <dcterms:created xsi:type="dcterms:W3CDTF">2017-07-18T08:35:00Z</dcterms:created>
  <dcterms:modified xsi:type="dcterms:W3CDTF">2017-09-27T11:05:00Z</dcterms:modified>
</cp:coreProperties>
</file>